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Brand"/>
      </w:pPr>
      <w:r>
        <w:t xml:space="preserve">DIABLO</w:t>
      </w:r>
    </w:p>
    <w:p>
      <w:pPr>
        <w:pStyle w:val="BrandSub"/>
      </w:pPr>
      <w:r>
        <w:t xml:space="preserve">Bar &amp; Grill</w:t>
      </w:r>
    </w:p>
    <w:p>
      <w:pPr>
        <w:pStyle w:val="Rule"/>
      </w:pPr>
      <w:r>
        <w:t xml:space="preserve">———  ◆  ———</w:t>
      </w:r>
    </w:p>
    <w:p>
      <w:pPr>
        <w:pStyle w:val="Eyebrow"/>
      </w:pPr>
      <w:r>
        <w:t xml:space="preserve">The Bar</w:t>
      </w:r>
    </w:p>
    <w:p>
      <w:pPr>
        <w:pStyle w:val="Heading1"/>
        <w:sectPr>
          <w:footerReference w:type="default" r:id="rIdFooter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Something to go with it.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Signature Cocktails</w:t>
      </w:r>
    </w:p>
    <w:p>
      <w:pPr>
        <w:pStyle w:val="Dish"/>
        <w:keepNext/>
        <w:spacing w:before="0"/>
      </w:pPr>
      <w:r>
        <w:t xml:space="preserve">Diablo Espresso Martini</w:t>
      </w:r>
      <w:r>
        <w:tab/>
      </w:r>
      <w:r>
        <w:rPr>
          <w:rStyle w:val="Price"/>
        </w:rPr>
        <w:t xml:space="preserve">$25</w:t>
      </w:r>
    </w:p>
    <w:p>
      <w:pPr>
        <w:pStyle w:val="DishDescription"/>
        <w:spacing w:after="113"/>
      </w:pPr>
      <w:r>
        <w:t xml:space="preserve">Vodka, Mr Black and fresh espresso. Rich, smooth and dangerously drinkable.</w:t>
      </w:r>
      <w:r>
        <w:rPr>
          <w:rStyle w:val="Badge"/>
        </w:rPr>
        <w:t xml:space="preserve"> Diablo Favourite</w:t>
      </w:r>
    </w:p>
    <w:p>
      <w:pPr>
        <w:pStyle w:val="Dish"/>
        <w:keepNext/>
      </w:pPr>
      <w:r>
        <w:t xml:space="preserve">Diablo Colada</w:t>
      </w:r>
      <w:r>
        <w:tab/>
      </w:r>
      <w:r>
        <w:rPr>
          <w:rStyle w:val="Price"/>
        </w:rPr>
        <w:t xml:space="preserve">$27</w:t>
      </w:r>
    </w:p>
    <w:p>
      <w:pPr>
        <w:pStyle w:val="DishDescription"/>
        <w:spacing w:after="113"/>
      </w:pPr>
      <w:r>
        <w:t xml:space="preserve">Bacardi, Malibu, pineapple and coconut. A tropical blend crowned with a silky Parmesan foam for a uniquely savoury finish.</w:t>
      </w:r>
      <w:r>
        <w:rPr>
          <w:rStyle w:val="Badge"/>
        </w:rPr>
        <w:t xml:space="preserve"> Diablo Favourite</w:t>
      </w:r>
    </w:p>
    <w:p>
      <w:pPr>
        <w:pStyle w:val="Dish"/>
        <w:keepNext/>
      </w:pPr>
      <w:r>
        <w:t xml:space="preserve">Diablo Negroni</w:t>
      </w:r>
      <w:r>
        <w:tab/>
      </w:r>
      <w:r>
        <w:rPr>
          <w:rStyle w:val="Price"/>
        </w:rPr>
        <w:t xml:space="preserve">$26</w:t>
      </w:r>
    </w:p>
    <w:p>
      <w:pPr>
        <w:pStyle w:val="DishDescription"/>
        <w:spacing w:after="113"/>
      </w:pPr>
      <w:r>
        <w:t xml:space="preserve">Appleton Estate rum, Campari and sweet vermouth. Bold, bitter and full-bodied.</w:t>
      </w:r>
      <w:r>
        <w:rPr>
          <w:rStyle w:val="Badge"/>
        </w:rPr>
        <w:t xml:space="preserve"> Diablo Favourite</w:t>
      </w:r>
    </w:p>
    <w:p>
      <w:pPr>
        <w:pStyle w:val="Dish"/>
        <w:keepNext/>
      </w:pPr>
      <w:r>
        <w:t xml:space="preserve">Diablo Old Fashioned</w:t>
      </w:r>
      <w:r>
        <w:tab/>
      </w:r>
      <w:r>
        <w:rPr>
          <w:rStyle w:val="Price"/>
        </w:rPr>
        <w:t xml:space="preserve">$27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Bourbon, smoked pineapple and aromatic bitters. Rich, smoky and warming.</w:t>
      </w:r>
      <w:r>
        <w:rPr>
          <w:rStyle w:val="Badge"/>
        </w:rPr>
        <w:t xml:space="preserve"> Diablo Favourite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Classic Cocktails</w:t>
      </w:r>
    </w:p>
    <w:p>
      <w:pPr>
        <w:pStyle w:val="Dish"/>
        <w:keepNext/>
        <w:spacing w:before="0"/>
      </w:pPr>
      <w:r>
        <w:t xml:space="preserve">Margarita</w:t>
      </w:r>
      <w:r>
        <w:tab/>
      </w:r>
      <w:r>
        <w:rPr>
          <w:rStyle w:val="Price"/>
        </w:rPr>
        <w:t xml:space="preserve">$22</w:t>
      </w:r>
    </w:p>
    <w:p>
      <w:pPr>
        <w:pStyle w:val="DishDescription"/>
        <w:spacing w:after="113"/>
      </w:pPr>
      <w:r>
        <w:t xml:space="preserve">Tequila, triple sec and fresh lime. Crisp, refreshing and timeless.</w:t>
      </w:r>
    </w:p>
    <w:p>
      <w:pPr>
        <w:pStyle w:val="Dish"/>
        <w:keepNext/>
      </w:pPr>
      <w:r>
        <w:t xml:space="preserve">Mojito</w:t>
      </w:r>
      <w:r>
        <w:tab/>
      </w:r>
      <w:r>
        <w:rPr>
          <w:rStyle w:val="Price"/>
        </w:rPr>
        <w:t xml:space="preserve">$22</w:t>
      </w:r>
    </w:p>
    <w:p>
      <w:pPr>
        <w:pStyle w:val="DishDescription"/>
        <w:spacing w:after="113"/>
      </w:pPr>
      <w:r>
        <w:t xml:space="preserve">White rum, mint, lime and soda. Bright, fresh and easy drinking.</w:t>
      </w:r>
    </w:p>
    <w:p>
      <w:pPr>
        <w:pStyle w:val="Dish"/>
        <w:keepNext/>
      </w:pPr>
      <w:r>
        <w:t xml:space="preserve">Moscow Mule</w:t>
      </w:r>
      <w:r>
        <w:tab/>
      </w:r>
      <w:r>
        <w:rPr>
          <w:rStyle w:val="Price"/>
        </w:rPr>
        <w:t xml:space="preserve">$22</w:t>
      </w:r>
    </w:p>
    <w:p>
      <w:pPr>
        <w:pStyle w:val="DishDescription"/>
        <w:spacing w:after="113"/>
      </w:pPr>
      <w:r>
        <w:t xml:space="preserve">Vodka, ginger beer and lime. Spicy, zesty and refreshing.</w:t>
      </w:r>
    </w:p>
    <w:p>
      <w:pPr>
        <w:pStyle w:val="Dish"/>
        <w:keepNext/>
      </w:pPr>
      <w:r>
        <w:t xml:space="preserve">Amaretto Sour</w:t>
      </w:r>
      <w:r>
        <w:tab/>
      </w:r>
      <w:r>
        <w:rPr>
          <w:rStyle w:val="Price"/>
        </w:rPr>
        <w:t xml:space="preserve">$22</w:t>
      </w:r>
    </w:p>
    <w:p>
      <w:pPr>
        <w:pStyle w:val="DishDescription"/>
        <w:spacing w:after="113"/>
      </w:pPr>
      <w:r>
        <w:t xml:space="preserve">Disaronno and fresh lemon. Smooth, balanced and velvety.</w:t>
      </w:r>
    </w:p>
    <w:p>
      <w:pPr>
        <w:pStyle w:val="Dish"/>
        <w:keepNext/>
      </w:pPr>
      <w:r>
        <w:t xml:space="preserve">Espresso Martini</w:t>
      </w:r>
      <w:r>
        <w:tab/>
      </w:r>
      <w:r>
        <w:rPr>
          <w:rStyle w:val="Price"/>
        </w:rPr>
        <w:t xml:space="preserve">$23</w:t>
      </w:r>
    </w:p>
    <w:p>
      <w:pPr>
        <w:pStyle w:val="DishDescription"/>
        <w:spacing w:after="113"/>
      </w:pPr>
      <w:r>
        <w:t xml:space="preserve">Vodka, coffee liqueur and fresh espresso. The ultimate pick-me-up.</w:t>
      </w:r>
    </w:p>
    <w:p>
      <w:pPr>
        <w:pStyle w:val="Dish"/>
        <w:keepNext/>
      </w:pPr>
      <w:r>
        <w:t xml:space="preserve">Negroni</w:t>
      </w:r>
      <w:r>
        <w:tab/>
      </w:r>
      <w:r>
        <w:rPr>
          <w:rStyle w:val="Price"/>
        </w:rPr>
        <w:t xml:space="preserve">$23</w:t>
      </w:r>
    </w:p>
    <w:p>
      <w:pPr>
        <w:pStyle w:val="DishDescription"/>
        <w:spacing w:after="113"/>
      </w:pPr>
      <w:r>
        <w:t xml:space="preserve">Gin, Campari and sweet vermouth. Bitter, complex and unmistakably Italian.</w:t>
      </w:r>
    </w:p>
    <w:p>
      <w:pPr>
        <w:pStyle w:val="Dish"/>
        <w:keepNext/>
      </w:pPr>
      <w:r>
        <w:t xml:space="preserve">Whisky Sour</w:t>
      </w:r>
      <w:r>
        <w:tab/>
      </w:r>
      <w:r>
        <w:rPr>
          <w:rStyle w:val="Price"/>
        </w:rPr>
        <w:t xml:space="preserve">$23</w:t>
      </w:r>
    </w:p>
    <w:p>
      <w:pPr>
        <w:pStyle w:val="DishDescription"/>
        <w:spacing w:after="113"/>
      </w:pPr>
      <w:r>
        <w:t xml:space="preserve">Bourbon and fresh lemon. Citrus-forward with a silky finish.</w:t>
      </w:r>
    </w:p>
    <w:p>
      <w:pPr>
        <w:pStyle w:val="Dish"/>
        <w:keepNext/>
      </w:pPr>
      <w:r>
        <w:t xml:space="preserve">Old Fashioned</w:t>
      </w:r>
      <w:r>
        <w:tab/>
      </w:r>
      <w:r>
        <w:rPr>
          <w:rStyle w:val="Price"/>
        </w:rPr>
        <w:t xml:space="preserve">$24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Bourbon, sugar and bitters. Spirit-forward, rich and timeless.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Spritz</w:t>
      </w:r>
    </w:p>
    <w:p>
      <w:pPr>
        <w:pStyle w:val="Dish"/>
        <w:keepNext/>
        <w:spacing w:before="0"/>
      </w:pPr>
      <w:r>
        <w:t xml:space="preserve">Aperol Spritz</w:t>
      </w:r>
      <w:r>
        <w:tab/>
      </w:r>
      <w:r>
        <w:rPr>
          <w:rStyle w:val="Price"/>
        </w:rPr>
        <w:t xml:space="preserve">$18</w:t>
      </w:r>
    </w:p>
    <w:p>
      <w:pPr>
        <w:pStyle w:val="DishDescription"/>
        <w:spacing w:after="113"/>
      </w:pPr>
      <w:r>
        <w:t xml:space="preserve">Aperol, prosecco and soda. Light, bubbly and refreshing.</w:t>
      </w:r>
    </w:p>
    <w:p>
      <w:pPr>
        <w:pStyle w:val="Dish"/>
        <w:keepNext/>
      </w:pPr>
      <w:r>
        <w:t xml:space="preserve">Campari Spritz</w:t>
      </w:r>
      <w:r>
        <w:tab/>
      </w:r>
      <w:r>
        <w:rPr>
          <w:rStyle w:val="Price"/>
        </w:rPr>
        <w:t xml:space="preserve">$18</w:t>
      </w:r>
    </w:p>
    <w:p>
      <w:pPr>
        <w:pStyle w:val="DishDescription"/>
        <w:spacing w:after="113"/>
      </w:pPr>
      <w:r>
        <w:t xml:space="preserve">Campari, prosecco and soda. Bright, bitter and vibrant.</w:t>
      </w:r>
    </w:p>
    <w:p>
      <w:pPr>
        <w:pStyle w:val="Dish"/>
        <w:keepNext/>
      </w:pPr>
      <w:r>
        <w:t xml:space="preserve">Hugo Spritz</w:t>
      </w:r>
      <w:r>
        <w:tab/>
      </w:r>
      <w:r>
        <w:rPr>
          <w:rStyle w:val="Price"/>
        </w:rPr>
        <w:t xml:space="preserve">$18</w:t>
      </w:r>
    </w:p>
    <w:p>
      <w:pPr>
        <w:pStyle w:val="DishDescription"/>
        <w:spacing w:after="113"/>
      </w:pPr>
      <w:r>
        <w:t xml:space="preserve">Elderflower, prosecco, mint and soda. Floral and refreshing.</w:t>
      </w:r>
    </w:p>
    <w:p>
      <w:pPr>
        <w:pStyle w:val="Dish"/>
        <w:keepNext/>
      </w:pPr>
      <w:r>
        <w:t xml:space="preserve">Limoncello Spritz</w:t>
      </w:r>
      <w:r>
        <w:tab/>
      </w:r>
      <w:r>
        <w:rPr>
          <w:rStyle w:val="Price"/>
        </w:rPr>
        <w:t xml:space="preserve">$19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Limoncello, prosecco and soda. Zesty, citrusy and bright.</w:t>
      </w:r>
    </w:p>
    <w:p>
      <w:pPr>
        <w:pStyle w:val="Heading2"/>
        <w:sectPr>
          <w:footerReference w:type="default" r:id="rIdFooter"/>
          <w:type w:val="nextPage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On Tap</w:t>
      </w:r>
    </w:p>
    <w:p>
      <w:pPr>
        <w:pStyle w:val="Dish"/>
        <w:spacing w:before="0" w:after="113"/>
      </w:pPr>
      <w:r>
        <w:t xml:space="preserve">Swan Draught</w:t>
      </w:r>
      <w:r>
        <w:tab/>
      </w:r>
      <w:r>
        <w:rPr>
          <w:rStyle w:val="Price"/>
        </w:rPr>
        <w:t xml:space="preserve">Middy $7 · Pint $12</w:t>
      </w:r>
    </w:p>
    <w:p>
      <w:pPr>
        <w:pStyle w:val="Dish"/>
        <w:keepNext/>
      </w:pPr>
      <w:r>
        <w:t xml:space="preserve">Hahn Super Dry</w:t>
      </w:r>
      <w:r>
        <w:tab/>
      </w:r>
      <w:r>
        <w:rPr>
          <w:rStyle w:val="Price"/>
        </w:rPr>
        <w:t xml:space="preserve">Middy $7 · Pint $12</w:t>
      </w:r>
    </w:p>
    <w:p>
      <w:pPr>
        <w:pStyle w:val="DishDescription"/>
        <w:spacing w:after="113"/>
      </w:pPr>
      <w:r>
        <w:rPr>
          <w:rStyle w:val="Badge"/>
        </w:rPr>
        <w:t xml:space="preserve">Diablo Favourite</w:t>
      </w:r>
    </w:p>
    <w:p>
      <w:pPr>
        <w:pStyle w:val="Dish"/>
        <w:spacing w:after="113"/>
      </w:pPr>
      <w:r>
        <w:t xml:space="preserve">Hahn Super Dry 3.5%</w:t>
      </w:r>
      <w:r>
        <w:tab/>
      </w:r>
      <w:r>
        <w:rPr>
          <w:rStyle w:val="Price"/>
        </w:rPr>
        <w:t xml:space="preserve">Middy $7 · Pint $12</w:t>
      </w:r>
    </w:p>
    <w:p>
      <w:pPr>
        <w:pStyle w:val="Dish"/>
        <w:spacing w:after="113"/>
      </w:pPr>
      <w:r>
        <w:t xml:space="preserve">James Squire Lashes</w:t>
      </w:r>
      <w:r>
        <w:tab/>
      </w:r>
      <w:r>
        <w:rPr>
          <w:rStyle w:val="Price"/>
        </w:rPr>
        <w:t xml:space="preserve">Middy $8 · Pint $13</w:t>
      </w:r>
    </w:p>
    <w:p>
      <w:pPr>
        <w:pStyle w:val="Dish"/>
        <w:spacing w:after="113"/>
      </w:pPr>
      <w:r>
        <w:t xml:space="preserve">Little Creatures Pale Ale</w:t>
      </w:r>
      <w:r>
        <w:tab/>
      </w:r>
      <w:r>
        <w:rPr>
          <w:rStyle w:val="Price"/>
        </w:rPr>
        <w:t xml:space="preserve">Middy $8 · Pint $13</w:t>
      </w:r>
    </w:p>
    <w:p>
      <w:pPr>
        <w:pStyle w:val="Dish"/>
        <w:keepNext/>
      </w:pPr>
      <w:r>
        <w:t xml:space="preserve">Stone &amp; Wood Pacific Ale</w:t>
      </w:r>
      <w:r>
        <w:tab/>
      </w:r>
      <w:r>
        <w:rPr>
          <w:rStyle w:val="Price"/>
        </w:rPr>
        <w:t xml:space="preserve">Middy $8 · Pint $13</w:t>
      </w:r>
    </w:p>
    <w:p>
      <w:pPr>
        <w:pStyle w:val="DishDescription"/>
        <w:spacing w:after="113"/>
      </w:pPr>
      <w:r>
        <w:rPr>
          <w:rStyle w:val="Badge"/>
        </w:rPr>
        <w:t xml:space="preserve">Diablo Favourite</w:t>
      </w:r>
    </w:p>
    <w:p>
      <w:pPr>
        <w:pStyle w:val="Dish"/>
        <w:spacing w:after="113"/>
      </w:pPr>
      <w:r>
        <w:t xml:space="preserve">Stone &amp; Wood Hazy IPA</w:t>
      </w:r>
      <w:r>
        <w:tab/>
      </w:r>
      <w:r>
        <w:rPr>
          <w:rStyle w:val="Price"/>
        </w:rPr>
        <w:t xml:space="preserve">Middy $9 · Pint $14</w:t>
      </w:r>
    </w:p>
    <w:p>
      <w:pPr>
        <w:pStyle w:val="Dish"/>
        <w:spacing w:after="113"/>
      </w:pPr>
      <w:r>
        <w:t xml:space="preserve">Heineken</w:t>
      </w:r>
      <w:r>
        <w:tab/>
      </w:r>
      <w:r>
        <w:rPr>
          <w:rStyle w:val="Price"/>
        </w:rPr>
        <w:t xml:space="preserve">Pint $13</w:t>
      </w:r>
    </w:p>
    <w:p>
      <w:pPr>
        <w:pStyle w:val="Dish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Guinness</w:t>
      </w:r>
      <w:r>
        <w:tab/>
      </w:r>
      <w:r>
        <w:rPr>
          <w:rStyle w:val="Price"/>
        </w:rPr>
        <w:t xml:space="preserve">Pint $14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Bottled Beer</w:t>
      </w:r>
    </w:p>
    <w:p>
      <w:pPr>
        <w:pStyle w:val="Dish"/>
        <w:spacing w:before="0" w:after="113"/>
      </w:pPr>
      <w:r>
        <w:t xml:space="preserve">Carlton Dry</w:t>
      </w:r>
      <w:r>
        <w:tab/>
      </w:r>
      <w:r>
        <w:rPr>
          <w:rStyle w:val="Price"/>
        </w:rPr>
        <w:t xml:space="preserve">$10</w:t>
      </w:r>
    </w:p>
    <w:p>
      <w:pPr>
        <w:pStyle w:val="Dish"/>
        <w:spacing w:after="113"/>
      </w:pPr>
      <w:r>
        <w:t xml:space="preserve">Great Northern</w:t>
      </w:r>
      <w:r>
        <w:tab/>
      </w:r>
      <w:r>
        <w:rPr>
          <w:rStyle w:val="Price"/>
        </w:rPr>
        <w:t xml:space="preserve">$10</w:t>
      </w:r>
    </w:p>
    <w:p>
      <w:pPr>
        <w:pStyle w:val="Dish"/>
        <w:spacing w:after="113"/>
      </w:pPr>
      <w:r>
        <w:t xml:space="preserve">Peroni Nastro Azzurro 3.5</w:t>
      </w:r>
      <w:r>
        <w:tab/>
      </w:r>
      <w:r>
        <w:rPr>
          <w:rStyle w:val="Price"/>
        </w:rPr>
        <w:t xml:space="preserve">$10</w:t>
      </w:r>
    </w:p>
    <w:p>
      <w:pPr>
        <w:pStyle w:val="Dish"/>
        <w:spacing w:after="113"/>
      </w:pPr>
      <w:r>
        <w:t xml:space="preserve">Peroni Nastro Azzurro</w:t>
      </w:r>
      <w:r>
        <w:tab/>
      </w:r>
      <w:r>
        <w:rPr>
          <w:rStyle w:val="Price"/>
        </w:rPr>
        <w:t xml:space="preserve">$11</w:t>
      </w:r>
    </w:p>
    <w:p>
      <w:pPr>
        <w:pStyle w:val="Dish"/>
        <w:spacing w:after="113"/>
      </w:pPr>
      <w:r>
        <w:t xml:space="preserve">Peroni Red Lager</w:t>
      </w:r>
      <w:r>
        <w:tab/>
      </w:r>
      <w:r>
        <w:rPr>
          <w:rStyle w:val="Price"/>
        </w:rPr>
        <w:t xml:space="preserve">$11</w:t>
      </w:r>
    </w:p>
    <w:p>
      <w:pPr>
        <w:pStyle w:val="Dish"/>
        <w:spacing w:after="113"/>
      </w:pPr>
      <w:r>
        <w:t xml:space="preserve">Asahi Super Dry</w:t>
      </w:r>
      <w:r>
        <w:tab/>
      </w:r>
      <w:r>
        <w:rPr>
          <w:rStyle w:val="Price"/>
        </w:rPr>
        <w:t xml:space="preserve">$11</w:t>
      </w:r>
    </w:p>
    <w:p>
      <w:pPr>
        <w:pStyle w:val="Dish"/>
        <w:spacing w:after="113"/>
      </w:pPr>
      <w:r>
        <w:t xml:space="preserve">Corona</w:t>
      </w:r>
      <w:r>
        <w:tab/>
      </w:r>
      <w:r>
        <w:rPr>
          <w:rStyle w:val="Price"/>
        </w:rPr>
        <w:t xml:space="preserve">$12</w:t>
      </w:r>
    </w:p>
    <w:p>
      <w:pPr>
        <w:pStyle w:val="Dish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Birra Moretti</w:t>
      </w:r>
      <w:r>
        <w:tab/>
      </w:r>
      <w:r>
        <w:rPr>
          <w:rStyle w:val="Price"/>
        </w:rPr>
        <w:t xml:space="preserve">$12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Local &amp; Craft Beer</w:t>
      </w:r>
    </w:p>
    <w:p>
      <w:pPr>
        <w:pStyle w:val="Dish"/>
        <w:keepNext/>
        <w:spacing w:before="0"/>
      </w:pPr>
      <w:r>
        <w:t xml:space="preserve">Single Fin Lighthouse Session XPA</w:t>
      </w:r>
      <w:r>
        <w:tab/>
      </w:r>
      <w:r>
        <w:rPr>
          <w:rStyle w:val="Price"/>
        </w:rPr>
        <w:t xml:space="preserve">$12</w:t>
      </w:r>
    </w:p>
    <w:p>
      <w:pPr>
        <w:pStyle w:val="DishDescription"/>
        <w:spacing w:after="113"/>
      </w:pPr>
      <w:r>
        <w:t xml:space="preserve">Local WA craft beer.</w:t>
      </w:r>
      <w:r>
        <w:rPr>
          <w:rStyle w:val="Badge"/>
        </w:rPr>
        <w:t xml:space="preserve"> Diablo Favourite</w:t>
      </w:r>
    </w:p>
    <w:p>
      <w:pPr>
        <w:pStyle w:val="Dish"/>
        <w:spacing w:after="113"/>
      </w:pPr>
      <w:r>
        <w:t xml:space="preserve">Balter Captain Sensible</w:t>
      </w:r>
      <w:r>
        <w:tab/>
      </w:r>
      <w:r>
        <w:rPr>
          <w:rStyle w:val="Price"/>
        </w:rPr>
        <w:t xml:space="preserve">$12</w:t>
      </w:r>
    </w:p>
    <w:p>
      <w:pPr>
        <w:pStyle w:val="Dish"/>
        <w:spacing w:after="113"/>
      </w:pPr>
      <w:r>
        <w:t xml:space="preserve">Pirate Life South Coast Pale Ale</w:t>
      </w:r>
      <w:r>
        <w:tab/>
      </w:r>
      <w:r>
        <w:rPr>
          <w:rStyle w:val="Price"/>
        </w:rPr>
        <w:t xml:space="preserve">$12</w:t>
      </w:r>
    </w:p>
    <w:p>
      <w:pPr>
        <w:pStyle w:val="Dish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Chef Blend Pale Ale</w:t>
      </w:r>
      <w:r>
        <w:tab/>
      </w:r>
      <w:r>
        <w:rPr>
          <w:rStyle w:val="Price"/>
        </w:rPr>
        <w:t xml:space="preserve">$12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Low &amp; No Alcohol</w:t>
      </w:r>
    </w:p>
    <w:p>
      <w:pPr>
        <w:pStyle w:val="Dish"/>
        <w:spacing w:before="0" w:after="113"/>
      </w:pPr>
      <w:r>
        <w:t xml:space="preserve">Carlton Zero</w:t>
      </w:r>
      <w:r>
        <w:tab/>
      </w:r>
      <w:r>
        <w:rPr>
          <w:rStyle w:val="Price"/>
        </w:rPr>
        <w:t xml:space="preserve">$8</w:t>
      </w:r>
    </w:p>
    <w:p>
      <w:pPr>
        <w:pStyle w:val="Dish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Yeah Buoy Non-Alcoholic XPA</w:t>
      </w:r>
      <w:r>
        <w:tab/>
      </w:r>
      <w:r>
        <w:rPr>
          <w:rStyle w:val="Price"/>
        </w:rPr>
        <w:t xml:space="preserve">$9</w:t>
      </w:r>
    </w:p>
    <w:p>
      <w:pPr>
        <w:pStyle w:val="Heading2"/>
        <w:sectPr>
          <w:footerReference w:type="default" r:id="rIdFooter"/>
          <w:type w:val="nextPage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Sparkling</w:t>
      </w:r>
    </w:p>
    <w:p>
      <w:pPr>
        <w:pStyle w:val="Dish"/>
        <w:keepNext/>
        <w:spacing w:before="0"/>
      </w:pPr>
      <w:r>
        <w:t xml:space="preserve">Mrs Q Prosecco NV</w:t>
      </w:r>
      <w:r>
        <w:tab/>
      </w:r>
      <w:r>
        <w:rPr>
          <w:rStyle w:val="Price"/>
        </w:rPr>
        <w:t xml:space="preserve">Glass $10 · Bottle $45</w:t>
      </w:r>
    </w:p>
    <w:p>
      <w:pPr>
        <w:pStyle w:val="DishDescription"/>
        <w:spacing w:after="113"/>
      </w:pPr>
      <w:r>
        <w:t xml:space="preserve">Western Australia. Fresh pear, green apple and lively bubbles.</w:t>
      </w:r>
      <w:r>
        <w:rPr>
          <w:rStyle w:val="Badge"/>
        </w:rPr>
        <w:t xml:space="preserve"> Diablo Favourite</w:t>
      </w:r>
    </w:p>
    <w:p>
      <w:pPr>
        <w:pStyle w:val="Dish"/>
        <w:keepNext/>
      </w:pPr>
      <w:r>
        <w:t xml:space="preserve">Andre Delorme Blanc de Blancs NV</w:t>
      </w:r>
      <w:r>
        <w:tab/>
      </w:r>
      <w:r>
        <w:rPr>
          <w:rStyle w:val="Price"/>
        </w:rPr>
        <w:t xml:space="preserve">Glass $16 · Bottle $50</w:t>
      </w:r>
    </w:p>
    <w:p>
      <w:pPr>
        <w:pStyle w:val="DishDescription"/>
        <w:spacing w:after="113"/>
      </w:pPr>
      <w:r>
        <w:t xml:space="preserve">Burgundy, France. Fine bubbles with citrus, brioche and elegant minerality.</w:t>
      </w:r>
    </w:p>
    <w:p>
      <w:pPr>
        <w:pStyle w:val="Dish"/>
        <w:keepNext/>
      </w:pPr>
      <w:r>
        <w:t xml:space="preserve">Barringwood Tasmanian Cuvée NV</w:t>
      </w:r>
      <w:r>
        <w:tab/>
      </w:r>
      <w:r>
        <w:rPr>
          <w:rStyle w:val="Price"/>
        </w:rPr>
        <w:t xml:space="preserve">Glass $18 · Bottle $99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Tasmania, Australia. Delicate citrus, stone fruit and creamy complexity.</w:t>
      </w:r>
    </w:p>
    <w:p>
      <w:pPr>
        <w:pStyle w:val="Heading2"/>
      </w:pPr>
      <w:r>
        <w:t xml:space="preserve">White Wine</w:t>
      </w:r>
    </w:p>
    <w:p>
      <w:pPr>
        <w:pStyle w:val="SectionNote"/>
        <w:keepNext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150ml · 250ml · Bottle</w:t>
      </w:r>
    </w:p>
    <w:p>
      <w:pPr>
        <w:pStyle w:val="Dish"/>
        <w:keepNext/>
        <w:spacing w:before="0"/>
      </w:pPr>
      <w:r>
        <w:t xml:space="preserve">30 Mile Sauvignon Blanc</w:t>
      </w:r>
      <w:r>
        <w:tab/>
      </w:r>
      <w:r>
        <w:rPr>
          <w:rStyle w:val="Price"/>
        </w:rPr>
        <w:t xml:space="preserve">$9 · $14 · $32</w:t>
      </w:r>
    </w:p>
    <w:p>
      <w:pPr>
        <w:pStyle w:val="DishDescription"/>
        <w:spacing w:after="113"/>
      </w:pPr>
      <w:r>
        <w:t xml:space="preserve">Western Australia. Crisp citrus, tropical fruit and a refreshing finish.</w:t>
      </w:r>
    </w:p>
    <w:p>
      <w:pPr>
        <w:pStyle w:val="Dish"/>
        <w:keepNext/>
      </w:pPr>
      <w:r>
        <w:t xml:space="preserve">Juniper Crossing White</w:t>
      </w:r>
      <w:r>
        <w:tab/>
      </w:r>
      <w:r>
        <w:rPr>
          <w:rStyle w:val="Price"/>
        </w:rPr>
        <w:t xml:space="preserve">$10 · $15 · $38</w:t>
      </w:r>
    </w:p>
    <w:p>
      <w:pPr>
        <w:pStyle w:val="DishDescription"/>
        <w:spacing w:after="113"/>
      </w:pPr>
      <w:r>
        <w:t xml:space="preserve">Margaret River, WA. Fresh stone fruit and a bright, easy-drinking style.</w:t>
      </w:r>
    </w:p>
    <w:p>
      <w:pPr>
        <w:pStyle w:val="Dish"/>
        <w:keepNext/>
      </w:pPr>
      <w:r>
        <w:t xml:space="preserve">Babich Black Label Sauvignon Blanc</w:t>
      </w:r>
      <w:r>
        <w:tab/>
      </w:r>
      <w:r>
        <w:rPr>
          <w:rStyle w:val="Price"/>
        </w:rPr>
        <w:t xml:space="preserve">$11 · $17 · $42</w:t>
      </w:r>
    </w:p>
    <w:p>
      <w:pPr>
        <w:pStyle w:val="DishDescription"/>
        <w:spacing w:after="113"/>
      </w:pPr>
      <w:r>
        <w:t xml:space="preserve">Marlborough, New Zealand. Passionfruit, lime and vibrant acidity.</w:t>
      </w:r>
    </w:p>
    <w:p>
      <w:pPr>
        <w:pStyle w:val="Dish"/>
        <w:keepNext/>
      </w:pPr>
      <w:r>
        <w:t xml:space="preserve">Cantina Tollo Pinot Grigio</w:t>
      </w:r>
      <w:r>
        <w:tab/>
      </w:r>
      <w:r>
        <w:rPr>
          <w:rStyle w:val="Price"/>
        </w:rPr>
        <w:t xml:space="preserve">$12 · $18 · $45</w:t>
      </w:r>
    </w:p>
    <w:p>
      <w:pPr>
        <w:pStyle w:val="DishDescription"/>
        <w:spacing w:after="113"/>
      </w:pPr>
      <w:r>
        <w:t xml:space="preserve">Abruzzo, Italy. Light-bodied and refreshing with pear and apple notes.</w:t>
      </w:r>
    </w:p>
    <w:p>
      <w:pPr>
        <w:pStyle w:val="Dish"/>
        <w:keepNext/>
      </w:pPr>
      <w:r>
        <w:t xml:space="preserve">Juniper Crossing Semillon Sauvignon Blanc</w:t>
      </w:r>
      <w:r>
        <w:tab/>
      </w:r>
      <w:r>
        <w:rPr>
          <w:rStyle w:val="Price"/>
        </w:rPr>
        <w:t xml:space="preserve">$12 · $18 · $48</w:t>
      </w:r>
    </w:p>
    <w:p>
      <w:pPr>
        <w:pStyle w:val="DishDescription"/>
        <w:spacing w:after="113"/>
      </w:pPr>
      <w:r>
        <w:t xml:space="preserve">Margaret River, WA. Fresh citrus, herbs and vibrant acidity.</w:t>
      </w:r>
    </w:p>
    <w:p>
      <w:pPr>
        <w:pStyle w:val="Dish"/>
        <w:keepNext/>
      </w:pPr>
      <w:r>
        <w:t xml:space="preserve">Singlefile Riesling</w:t>
      </w:r>
      <w:r>
        <w:tab/>
      </w:r>
      <w:r>
        <w:rPr>
          <w:rStyle w:val="Price"/>
        </w:rPr>
        <w:t xml:space="preserve">$14.5 · $22 · $55</w:t>
      </w:r>
    </w:p>
    <w:p>
      <w:pPr>
        <w:pStyle w:val="DishDescription"/>
        <w:spacing w:after="113"/>
      </w:pPr>
      <w:r>
        <w:t xml:space="preserve">Great Southern, WA. Lime, green apple and classic mineral freshness.</w:t>
      </w:r>
    </w:p>
    <w:p>
      <w:pPr>
        <w:pStyle w:val="Dish"/>
        <w:keepNext/>
      </w:pPr>
      <w:r>
        <w:t xml:space="preserve">Juniper Canvas Fiano</w:t>
      </w:r>
      <w:r>
        <w:tab/>
      </w:r>
      <w:r>
        <w:rPr>
          <w:rStyle w:val="Price"/>
        </w:rPr>
        <w:t xml:space="preserve">$16 · $24 · $65</w:t>
      </w:r>
    </w:p>
    <w:p>
      <w:pPr>
        <w:pStyle w:val="DishDescription"/>
        <w:spacing w:after="113"/>
      </w:pPr>
      <w:r>
        <w:t xml:space="preserve">Margaret River, WA. Stone fruit, texture and a long savoury finish.</w:t>
      </w:r>
    </w:p>
    <w:p>
      <w:pPr>
        <w:pStyle w:val="Dish"/>
        <w:keepNext/>
      </w:pPr>
      <w:r>
        <w:t xml:space="preserve">Singlefile Chardonnay</w:t>
      </w:r>
      <w:r>
        <w:tab/>
      </w:r>
      <w:r>
        <w:rPr>
          <w:rStyle w:val="Price"/>
        </w:rPr>
        <w:t xml:space="preserve">$18 · $28 · $75</w:t>
      </w:r>
    </w:p>
    <w:p>
      <w:pPr>
        <w:pStyle w:val="DishDescription"/>
        <w:spacing w:after="113"/>
      </w:pPr>
      <w:r>
        <w:t xml:space="preserve">Great Southern, WA. Balanced oak, citrus and stone fruit.</w:t>
      </w:r>
    </w:p>
    <w:p>
      <w:pPr>
        <w:pStyle w:val="Dish"/>
        <w:keepNext/>
      </w:pPr>
      <w:r>
        <w:t xml:space="preserve">Prosper Maufoux Bourgogne Chardonnay</w:t>
      </w:r>
      <w:r>
        <w:tab/>
      </w:r>
      <w:r>
        <w:rPr>
          <w:rStyle w:val="Price"/>
        </w:rPr>
        <w:t xml:space="preserve">$22 · $34 · $99</w:t>
      </w:r>
    </w:p>
    <w:p>
      <w:pPr>
        <w:pStyle w:val="DishDescription"/>
        <w:spacing w:after="113"/>
      </w:pPr>
      <w:r>
        <w:t xml:space="preserve">Burgundy, France. Elegant Chardonnay with citrus and subtle oak.</w:t>
      </w:r>
    </w:p>
    <w:p>
      <w:pPr>
        <w:pStyle w:val="Dish"/>
        <w:keepNext/>
      </w:pPr>
      <w:r>
        <w:t xml:space="preserve">Laroche Petit Chablis</w:t>
      </w:r>
      <w:r>
        <w:tab/>
      </w:r>
      <w:r>
        <w:rPr>
          <w:rStyle w:val="Price"/>
        </w:rPr>
        <w:t xml:space="preserve">$25 · $38 · $105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Burgundy, France. Mineral-driven Chardonnay with citrus and green apple.</w:t>
      </w:r>
    </w:p>
    <w:p>
      <w:pPr>
        <w:pStyle w:val="Heading2"/>
      </w:pPr>
      <w:r>
        <w:t xml:space="preserve">Rosé</w:t>
      </w:r>
    </w:p>
    <w:p>
      <w:pPr>
        <w:pStyle w:val="SectionNote"/>
        <w:keepNext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150ml · 250ml · Bottle</w:t>
      </w:r>
    </w:p>
    <w:p>
      <w:pPr>
        <w:pStyle w:val="Dish"/>
        <w:keepNext/>
        <w:spacing w:before="0"/>
      </w:pPr>
      <w:r>
        <w:t xml:space="preserve">Juniper Estate Rosé</w:t>
      </w:r>
      <w:r>
        <w:tab/>
      </w:r>
      <w:r>
        <w:rPr>
          <w:rStyle w:val="Price"/>
        </w:rPr>
        <w:t xml:space="preserve">$12 · $18 · $42</w:t>
      </w:r>
    </w:p>
    <w:p>
      <w:pPr>
        <w:pStyle w:val="DishDescription"/>
        <w:spacing w:after="113"/>
      </w:pPr>
      <w:r>
        <w:t xml:space="preserve">Margaret River, WA. Fresh strawberry, watermelon and delicate floral notes.</w:t>
      </w:r>
    </w:p>
    <w:p>
      <w:pPr>
        <w:pStyle w:val="Dish"/>
        <w:keepNext/>
      </w:pPr>
      <w:r>
        <w:t xml:space="preserve">Cuvée Madeleine Rosé</w:t>
      </w:r>
      <w:r>
        <w:tab/>
      </w:r>
      <w:r>
        <w:rPr>
          <w:rStyle w:val="Price"/>
        </w:rPr>
        <w:t xml:space="preserve">$15 · $23 · $60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Provence, France. Dry, elegant and packed with red berry flavours.</w:t>
      </w:r>
    </w:p>
    <w:p>
      <w:pPr>
        <w:pStyle w:val="Heading2"/>
      </w:pPr>
      <w:r>
        <w:t xml:space="preserve">Cellar Collection</w:t>
      </w:r>
    </w:p>
    <w:p>
      <w:pPr>
        <w:pStyle w:val="SectionNote"/>
        <w:keepNext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By the bottle.</w:t>
      </w:r>
    </w:p>
    <w:p>
      <w:pPr>
        <w:pStyle w:val="Dish"/>
        <w:keepNext/>
        <w:spacing w:before="0"/>
      </w:pPr>
      <w:r>
        <w:t xml:space="preserve">Saint-Gall Brut Tradition Premier Cru NV</w:t>
      </w:r>
      <w:r>
        <w:tab/>
      </w:r>
      <w:r>
        <w:rPr>
          <w:rStyle w:val="Price"/>
        </w:rPr>
        <w:t xml:space="preserve">Bottle $188</w:t>
      </w:r>
    </w:p>
    <w:p>
      <w:pPr>
        <w:pStyle w:val="DishDescription"/>
        <w:spacing w:after="113"/>
      </w:pPr>
      <w:r>
        <w:t xml:space="preserve">Champagne, France. Elegant Champagne with fine bubbles, citrus and brioche notes.</w:t>
      </w:r>
    </w:p>
    <w:p>
      <w:pPr>
        <w:pStyle w:val="Dish"/>
        <w:keepNext/>
      </w:pPr>
      <w:r>
        <w:t xml:space="preserve">Turkey Flat Shiraz</w:t>
      </w:r>
      <w:r>
        <w:tab/>
      </w:r>
      <w:r>
        <w:rPr>
          <w:rStyle w:val="Price"/>
        </w:rPr>
        <w:t xml:space="preserve">Bottle $120</w:t>
      </w:r>
    </w:p>
    <w:p>
      <w:pPr>
        <w:pStyle w:val="DishDescription"/>
        <w:spacing w:after="113"/>
      </w:pPr>
      <w:r>
        <w:t xml:space="preserve">Barossa Valley, SA. Rich dark fruit, spice and exceptional depth.</w:t>
      </w:r>
    </w:p>
    <w:p>
      <w:pPr>
        <w:pStyle w:val="Dish"/>
        <w:keepNext/>
      </w:pPr>
      <w:r>
        <w:t xml:space="preserve">Le Tertre du Lys d'Or (Sauternes)</w:t>
      </w:r>
      <w:r>
        <w:tab/>
      </w:r>
      <w:r>
        <w:rPr>
          <w:rStyle w:val="Price"/>
        </w:rPr>
        <w:t xml:space="preserve">Bottle $50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France. Honey, apricot and luscious sweetness balanced by freshness.</w:t>
      </w:r>
    </w:p>
    <w:p>
      <w:pPr>
        <w:pStyle w:val="Heading2"/>
      </w:pPr>
      <w:r>
        <w:t xml:space="preserve">Red Wine</w:t>
      </w:r>
    </w:p>
    <w:p>
      <w:pPr>
        <w:pStyle w:val="SectionNote"/>
        <w:keepNext/>
        <w:sectPr>
          <w:footerReference w:type="default" r:id="rIdFooter"/>
          <w:type w:val="nextPage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150ml · 250ml · Bottle</w:t>
      </w:r>
    </w:p>
    <w:p>
      <w:pPr>
        <w:pStyle w:val="Dish"/>
        <w:keepNext/>
        <w:spacing w:before="0"/>
      </w:pPr>
      <w:r>
        <w:t xml:space="preserve">30 Mile Shiraz</w:t>
      </w:r>
      <w:r>
        <w:tab/>
      </w:r>
      <w:r>
        <w:rPr>
          <w:rStyle w:val="Price"/>
        </w:rPr>
        <w:t xml:space="preserve">$9 · $14 · $32</w:t>
      </w:r>
    </w:p>
    <w:p>
      <w:pPr>
        <w:pStyle w:val="DishDescription"/>
        <w:spacing w:after="113"/>
      </w:pPr>
      <w:r>
        <w:t xml:space="preserve">Western Australia. Dark berries and soft spice.</w:t>
      </w:r>
    </w:p>
    <w:p>
      <w:pPr>
        <w:pStyle w:val="Dish"/>
        <w:keepNext/>
      </w:pPr>
      <w:r>
        <w:t xml:space="preserve">Juniper Crossing Cabernet Merlot</w:t>
      </w:r>
      <w:r>
        <w:tab/>
      </w:r>
      <w:r>
        <w:rPr>
          <w:rStyle w:val="Price"/>
        </w:rPr>
        <w:t xml:space="preserve">$12 · $18 · $48</w:t>
      </w:r>
    </w:p>
    <w:p>
      <w:pPr>
        <w:pStyle w:val="DishDescription"/>
        <w:spacing w:after="113"/>
      </w:pPr>
      <w:r>
        <w:t xml:space="preserve">Margaret River, WA. Smooth dark fruit and subtle oak.</w:t>
      </w:r>
    </w:p>
    <w:p>
      <w:pPr>
        <w:pStyle w:val="Dish"/>
        <w:keepNext/>
      </w:pPr>
      <w:r>
        <w:t xml:space="preserve">Cantina Tollo Sangiovese</w:t>
      </w:r>
      <w:r>
        <w:tab/>
      </w:r>
      <w:r>
        <w:rPr>
          <w:rStyle w:val="Price"/>
        </w:rPr>
        <w:t xml:space="preserve">$13 · $20 · $40</w:t>
      </w:r>
    </w:p>
    <w:p>
      <w:pPr>
        <w:pStyle w:val="DishDescription"/>
        <w:spacing w:after="113"/>
      </w:pPr>
      <w:r>
        <w:t xml:space="preserve">Abruzzo, Italy. Cherry, plum and subtle spice.</w:t>
      </w:r>
    </w:p>
    <w:p>
      <w:pPr>
        <w:pStyle w:val="Dish"/>
        <w:keepNext/>
      </w:pPr>
      <w:r>
        <w:t xml:space="preserve">Cantina Tollo Montepulciano</w:t>
      </w:r>
      <w:r>
        <w:tab/>
      </w:r>
      <w:r>
        <w:rPr>
          <w:rStyle w:val="Price"/>
        </w:rPr>
        <w:t xml:space="preserve">$14 · $21 · $45</w:t>
      </w:r>
    </w:p>
    <w:p>
      <w:pPr>
        <w:pStyle w:val="DishDescription"/>
        <w:spacing w:after="113"/>
      </w:pPr>
      <w:r>
        <w:t xml:space="preserve">Abruzzo, Italy. Dark berry fruit, soft tannins and a smooth finish.</w:t>
      </w:r>
    </w:p>
    <w:p>
      <w:pPr>
        <w:pStyle w:val="Dish"/>
        <w:keepNext/>
      </w:pPr>
      <w:r>
        <w:t xml:space="preserve">Little Saint Pinot Noir</w:t>
      </w:r>
      <w:r>
        <w:tab/>
      </w:r>
      <w:r>
        <w:rPr>
          <w:rStyle w:val="Price"/>
        </w:rPr>
        <w:t xml:space="preserve">$15 · $23 · $55</w:t>
      </w:r>
    </w:p>
    <w:p>
      <w:pPr>
        <w:pStyle w:val="DishDescription"/>
        <w:spacing w:after="113"/>
      </w:pPr>
      <w:r>
        <w:t xml:space="preserve">Victoria, Australia. Red berries, gentle spice and silky texture.</w:t>
      </w:r>
    </w:p>
    <w:p>
      <w:pPr>
        <w:pStyle w:val="Dish"/>
        <w:keepNext/>
      </w:pPr>
      <w:r>
        <w:t xml:space="preserve">Château l'Eglise</w:t>
      </w:r>
      <w:r>
        <w:tab/>
      </w:r>
      <w:r>
        <w:rPr>
          <w:rStyle w:val="Price"/>
        </w:rPr>
        <w:t xml:space="preserve">$16 · $24 · $59</w:t>
      </w:r>
    </w:p>
    <w:p>
      <w:pPr>
        <w:pStyle w:val="DishDescription"/>
        <w:spacing w:after="113"/>
      </w:pPr>
      <w:r>
        <w:t xml:space="preserve">Bordeaux, France. Dark fruit and elegant structure.</w:t>
      </w:r>
    </w:p>
    <w:p>
      <w:pPr>
        <w:pStyle w:val="Dish"/>
        <w:keepNext/>
      </w:pPr>
      <w:r>
        <w:t xml:space="preserve">Maxwell Silver Hammer Shiraz</w:t>
      </w:r>
      <w:r>
        <w:tab/>
      </w:r>
      <w:r>
        <w:rPr>
          <w:rStyle w:val="Price"/>
        </w:rPr>
        <w:t xml:space="preserve">$17 · $26 · $59</w:t>
      </w:r>
    </w:p>
    <w:p>
      <w:pPr>
        <w:pStyle w:val="DishDescription"/>
        <w:spacing w:after="113"/>
      </w:pPr>
      <w:r>
        <w:t xml:space="preserve">McLaren Vale, SA. Blackberry, dark chocolate and pepper spice.</w:t>
      </w:r>
    </w:p>
    <w:p>
      <w:pPr>
        <w:pStyle w:val="Dish"/>
        <w:keepNext/>
      </w:pPr>
      <w:r>
        <w:t xml:space="preserve">Delas Saint-Esprit</w:t>
      </w:r>
      <w:r>
        <w:tab/>
      </w:r>
      <w:r>
        <w:rPr>
          <w:rStyle w:val="Price"/>
        </w:rPr>
        <w:t xml:space="preserve">$17 · $26 · $72</w:t>
      </w:r>
    </w:p>
    <w:p>
      <w:pPr>
        <w:pStyle w:val="DishDescription"/>
        <w:spacing w:after="113"/>
      </w:pPr>
      <w:r>
        <w:t xml:space="preserve">Rhône Valley, France. Black fruit, herbs and spice.</w:t>
      </w:r>
    </w:p>
    <w:p>
      <w:pPr>
        <w:pStyle w:val="Dish"/>
        <w:keepNext/>
      </w:pPr>
      <w:r>
        <w:t xml:space="preserve">Juniper Cabernet Sauvignon</w:t>
      </w:r>
      <w:r>
        <w:tab/>
      </w:r>
      <w:r>
        <w:rPr>
          <w:rStyle w:val="Price"/>
        </w:rPr>
        <w:t xml:space="preserve">$18 · $28 · $75</w:t>
      </w:r>
    </w:p>
    <w:p>
      <w:pPr>
        <w:pStyle w:val="DishDescription"/>
        <w:spacing w:after="113"/>
      </w:pPr>
      <w:r>
        <w:t xml:space="preserve">Margaret River, WA. Blackcurrant, cedar and fine tannins.</w:t>
      </w:r>
    </w:p>
    <w:p>
      <w:pPr>
        <w:pStyle w:val="Dish"/>
        <w:keepNext/>
      </w:pPr>
      <w:r>
        <w:t xml:space="preserve">Domaine Clarendon Syrah</w:t>
      </w:r>
      <w:r>
        <w:tab/>
      </w:r>
      <w:r>
        <w:rPr>
          <w:rStyle w:val="Price"/>
        </w:rPr>
        <w:t xml:space="preserve">$18 · $28 · $79</w:t>
      </w:r>
    </w:p>
    <w:p>
      <w:pPr>
        <w:pStyle w:val="DishDescription"/>
        <w:spacing w:after="113"/>
      </w:pPr>
      <w:r>
        <w:t xml:space="preserve">Clarendon, SA. Dark fruit, savoury spice and elegance.</w:t>
      </w:r>
    </w:p>
    <w:p>
      <w:pPr>
        <w:pStyle w:val="Dish"/>
        <w:keepNext/>
      </w:pPr>
      <w:r>
        <w:t xml:space="preserve">Prosper Maufoux Bourgogne Pinot Noir</w:t>
      </w:r>
      <w:r>
        <w:tab/>
      </w:r>
      <w:r>
        <w:rPr>
          <w:rStyle w:val="Price"/>
        </w:rPr>
        <w:t xml:space="preserve">$15 · $23 · $99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Burgundy, France. Elegant red fruit, earthy notes and silky texture.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Fortified</w:t>
      </w:r>
    </w:p>
    <w:p>
      <w:pPr>
        <w:pStyle w:val="Dish"/>
        <w:keepNext/>
        <w:spacing w:before="0"/>
      </w:pPr>
      <w:r>
        <w:t xml:space="preserve">Seppeltsfield Para Grand Tawny 10YO</w:t>
      </w:r>
      <w:r>
        <w:tab/>
      </w:r>
      <w:r>
        <w:rPr>
          <w:rStyle w:val="Price"/>
        </w:rPr>
        <w:t xml:space="preserve">60ml $15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South Australia. Rich caramel, dried fruit and nutty complexity.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Soft Drinks</w:t>
      </w:r>
    </w:p>
    <w:p>
      <w:pPr>
        <w:pStyle w:val="Dish"/>
        <w:spacing w:before="0" w:after="113"/>
      </w:pPr>
      <w:r>
        <w:t xml:space="preserve">Pepsi</w:t>
      </w:r>
      <w:r>
        <w:tab/>
      </w:r>
      <w:r>
        <w:rPr>
          <w:rStyle w:val="Price"/>
        </w:rPr>
        <w:t xml:space="preserve">$5</w:t>
      </w:r>
    </w:p>
    <w:p>
      <w:pPr>
        <w:pStyle w:val="Dish"/>
        <w:spacing w:after="113"/>
      </w:pPr>
      <w:r>
        <w:t xml:space="preserve">Pepsi Max</w:t>
      </w:r>
      <w:r>
        <w:tab/>
      </w:r>
      <w:r>
        <w:rPr>
          <w:rStyle w:val="Price"/>
        </w:rPr>
        <w:t xml:space="preserve">$5</w:t>
      </w:r>
    </w:p>
    <w:p>
      <w:pPr>
        <w:pStyle w:val="Dish"/>
        <w:spacing w:after="113"/>
      </w:pPr>
      <w:r>
        <w:t xml:space="preserve">Soda Water</w:t>
      </w:r>
      <w:r>
        <w:tab/>
      </w:r>
      <w:r>
        <w:rPr>
          <w:rStyle w:val="Price"/>
        </w:rPr>
        <w:t xml:space="preserve">$4</w:t>
      </w:r>
    </w:p>
    <w:p>
      <w:pPr>
        <w:pStyle w:val="Dish"/>
        <w:spacing w:after="113"/>
      </w:pPr>
      <w:r>
        <w:t xml:space="preserve">Lemon Lime Bitters</w:t>
      </w:r>
      <w:r>
        <w:tab/>
      </w:r>
      <w:r>
        <w:rPr>
          <w:rStyle w:val="Price"/>
        </w:rPr>
        <w:t xml:space="preserve">$6</w:t>
      </w:r>
    </w:p>
    <w:p>
      <w:pPr>
        <w:pStyle w:val="Dish"/>
        <w:spacing w:after="113"/>
      </w:pPr>
      <w:r>
        <w:t xml:space="preserve">Red Bull Original</w:t>
      </w:r>
      <w:r>
        <w:tab/>
      </w:r>
      <w:r>
        <w:rPr>
          <w:rStyle w:val="Price"/>
        </w:rPr>
        <w:t xml:space="preserve">$7</w:t>
      </w:r>
    </w:p>
    <w:p>
      <w:pPr>
        <w:pStyle w:val="Dish"/>
        <w:spacing w:after="113"/>
      </w:pPr>
      <w:r>
        <w:t xml:space="preserve">Still Water</w:t>
      </w:r>
      <w:r>
        <w:tab/>
      </w:r>
      <w:r>
        <w:rPr>
          <w:rStyle w:val="Price"/>
        </w:rPr>
        <w:t xml:space="preserve">$4</w:t>
      </w:r>
    </w:p>
    <w:p>
      <w:pPr>
        <w:pStyle w:val="Dish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Sparkling Water</w:t>
      </w:r>
      <w:r>
        <w:tab/>
      </w:r>
      <w:r>
        <w:rPr>
          <w:rStyle w:val="Price"/>
        </w:rPr>
        <w:t xml:space="preserve">$5</w:t>
      </w:r>
    </w:p>
    <w:p>
      <w:pPr>
        <w:pStyle w:val="Rule"/>
      </w:pPr>
      <w:r>
        <w:t xml:space="preserve">———  ◆  ———</w:t>
      </w:r>
    </w:p>
    <w:p>
      <w:pPr>
        <w:pStyle w:val="FinePrint"/>
      </w:pPr>
      <w:r>
        <w:t xml:space="preserve">Diablo Favourite — the house picks. Please drink responsibly; we serve alcohol in line with Responsible Service of Alcohol requirements.</w:t>
      </w:r>
    </w:p>
    <w:p>
      <w:pPr>
        <w:pStyle w:val="Venue"/>
      </w:pPr>
      <w:r>
        <w:t xml:space="preserve">2/25 Green Street, Mount Hawthorn  ·  0439 752 023  ·  diablobar.com.au</w:t>
      </w:r>
    </w:p>
    <w:sectPr>
      <w:footerReference w:type="default" r:id="rIdFooter"/>
      <w:type w:val="continuous"/>
      <w:pgSz w:w="11906" w:h="16838"/>
      <w:pgMar w:top="794" w:right="794" w:bottom="1020" w:left="794" w:header="454" w:footer="454" w:gutter="0"/>
      <w:cols w:num="1" w:space="567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Style w:val="Provenance"/>
    </w:pPr>
    <w:r>
      <w:t xml:space="preserve">All our meat is locally sourced from the South-West and Grass Fed</w:t>
    </w:r>
  </w:p>
</w:ftr>
</file>

<file path=word/styles.xml><?xml version="1.0" encoding="utf-8"?>
<w:styles xmlns:w="http://schemas.openxmlformats.org/wordprocessingml/2006/main">
  <w:docDefaults>
    <w:rPrDefault>
      <w:rPr>
        <w:rFonts w:ascii="Georgia" w:hAnsi="Georgia" w:cs="Georgia"/>
        <w:color w:val="1B140E"/>
        <w:sz w:val="21"/>
        <w:szCs w:val="21"/>
        <w:lang w:val="en-AU"/>
      </w:rPr>
    </w:rPrDefault>
    <w:pPrDefault>
      <w:pPr>
        <w:spacing w:before="0" w:after="0" w:line="300" w:lineRule="auto"/>
      </w:pPr>
    </w:pPrDefault>
  </w:docDefaults>
  <w:style w:type="paragraph" w:default="1" w:styleId="Normal">
    <w:name w:val="Normal"/>
    <w:qFormat/>
  </w:style>
  <w:style w:type="paragraph" w:customStyle="1" w:styleId="Brand">
    <w:name w:val="Menu Brand"/>
    <w:basedOn w:val="Normal"/>
    <w:qFormat/>
    <w:pPr>
      <w:jc w:val="center"/>
    </w:pPr>
    <w:rPr>
      <w:rFonts w:ascii="Georgia" w:hAnsi="Georgia" w:cs="Georgia"/>
      <w:b w:val="1"/>
      <w:spacing w:val="114"/>
      <w:sz w:val="52"/>
      <w:szCs w:val="52"/>
    </w:rPr>
  </w:style>
  <w:style w:type="paragraph" w:customStyle="1" w:styleId="BrandSub">
    <w:name w:val="Menu Brand Line"/>
    <w:basedOn w:val="Normal"/>
    <w:qFormat/>
    <w:pPr>
      <w:spacing w:before="100"/>
      <w:jc w:val="center"/>
    </w:pPr>
    <w:rPr>
      <w:rFonts w:ascii="Arial Narrow" w:hAnsi="Arial Narrow" w:cs="Arial Narrow"/>
      <w:caps/>
      <w:color w:val="7A6D60"/>
      <w:spacing w:val="71"/>
      <w:sz w:val="17"/>
      <w:szCs w:val="17"/>
    </w:rPr>
  </w:style>
  <w:style w:type="paragraph" w:customStyle="1" w:styleId="Rule">
    <w:name w:val="Menu Rule"/>
    <w:basedOn w:val="Normal"/>
    <w:qFormat/>
    <w:pPr>
      <w:spacing w:before="200" w:after="200"/>
      <w:jc w:val="center"/>
    </w:pPr>
    <w:rPr>
      <w:color w:val="B75D24"/>
      <w:sz w:val="16"/>
      <w:szCs w:val="16"/>
    </w:rPr>
  </w:style>
  <w:style w:type="paragraph" w:customStyle="1" w:styleId="Eyebrow">
    <w:name w:val="Menu Eyebrow"/>
    <w:basedOn w:val="Normal"/>
    <w:qFormat/>
    <w:pPr>
      <w:spacing w:after="80"/>
      <w:jc w:val="center"/>
    </w:pPr>
    <w:rPr>
      <w:rFonts w:ascii="Arial Narrow" w:hAnsi="Arial Narrow" w:cs="Arial Narrow"/>
      <w:b w:val="1"/>
      <w:caps/>
      <w:color w:val="B75D24"/>
      <w:spacing w:val="48"/>
      <w:sz w:val="16"/>
      <w:szCs w:val="16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Georgia" w:hAnsi="Georgia" w:cs="Georgia"/>
      <w:b w:val="1"/>
      <w:spacing w:val="23"/>
      <w:sz w:val="38"/>
      <w:szCs w:val="38"/>
    </w:rPr>
  </w:style>
  <w:style w:type="paragraph" w:customStyle="1" w:styleId="Served">
    <w:name w:val="Menu Served"/>
    <w:basedOn w:val="Normal"/>
    <w:qFormat/>
    <w:pPr>
      <w:spacing w:before="80"/>
      <w:jc w:val="center"/>
    </w:pPr>
    <w:rPr>
      <w:rFonts w:ascii="Arial Narrow" w:hAnsi="Arial Narrow" w:cs="Arial Narrow"/>
      <w:caps/>
      <w:color w:val="7A6D60"/>
      <w:spacing w:val="32"/>
      <w:sz w:val="16"/>
      <w:szCs w:val="16"/>
    </w:rPr>
  </w:style>
  <w:style w:type="paragraph" w:styleId="Heading2">
    <w:name w:val="heading 2"/>
    <w:basedOn w:val="Normal"/>
    <w:next w:val="Normal"/>
    <w:qFormat/>
    <w:pPr>
      <w:keepNext/>
      <w:spacing w:before="340" w:after="60"/>
      <w:jc w:val="center"/>
      <w:outlineLvl w:val="1"/>
    </w:pPr>
    <w:rPr>
      <w:rFonts w:ascii="Georgia" w:hAnsi="Georgia" w:cs="Georgia"/>
      <w:b w:val="1"/>
      <w:caps/>
      <w:spacing w:val="30"/>
      <w:sz w:val="25"/>
      <w:szCs w:val="25"/>
    </w:rPr>
  </w:style>
  <w:style w:type="paragraph" w:customStyle="1" w:styleId="SectionNote">
    <w:name w:val="Menu Section Note"/>
    <w:basedOn w:val="Normal"/>
    <w:qFormat/>
    <w:pPr>
      <w:spacing w:before="80"/>
      <w:jc w:val="center"/>
    </w:pPr>
    <w:rPr>
      <w:i w:val="1"/>
      <w:color w:val="7A6D60"/>
      <w:sz w:val="19"/>
      <w:szCs w:val="19"/>
    </w:rPr>
  </w:style>
  <w:style w:type="paragraph" w:customStyle="1" w:styleId="Dish">
    <w:name w:val="Menu Dish"/>
    <w:basedOn w:val="Normal"/>
    <w:qFormat/>
    <w:pPr>
      <w:keepLines/>
      <w:tabs>
        <w:tab w:val="right" w:leader="dot" w:pos="4875"/>
      </w:tabs>
      <w:spacing w:before="170"/>
    </w:pPr>
    <w:rPr>
      <w:rFonts w:ascii="Georgia" w:hAnsi="Georgia" w:cs="Georgia"/>
      <w:b w:val="1"/>
      <w:sz w:val="20"/>
      <w:szCs w:val="20"/>
    </w:rPr>
  </w:style>
  <w:style w:type="paragraph" w:customStyle="1" w:styleId="DishDescription">
    <w:name w:val="Menu Dish Description"/>
    <w:basedOn w:val="Normal"/>
    <w:qFormat/>
    <w:pPr>
      <w:keepLines/>
      <w:spacing w:before="30"/>
    </w:pPr>
    <w:rPr>
      <w:i w:val="1"/>
      <w:color w:val="4A3F35"/>
      <w:sz w:val="19"/>
      <w:szCs w:val="19"/>
    </w:rPr>
  </w:style>
  <w:style w:type="paragraph" w:customStyle="1" w:styleId="Dietary">
    <w:name w:val="Menu Dietary"/>
    <w:basedOn w:val="Normal"/>
    <w:qFormat/>
    <w:pPr>
      <w:keepLines/>
      <w:spacing w:before="45"/>
    </w:pPr>
    <w:rPr>
      <w:rFonts w:ascii="Arial Narrow" w:hAnsi="Arial Narrow" w:cs="Arial Narrow"/>
      <w:b w:val="1"/>
      <w:color w:val="7A6D60"/>
      <w:spacing w:val="11"/>
      <w:sz w:val="14"/>
      <w:szCs w:val="14"/>
    </w:rPr>
  </w:style>
  <w:style w:type="paragraph" w:customStyle="1" w:styleId="Empty">
    <w:name w:val="Menu Empty"/>
    <w:basedOn w:val="Normal"/>
    <w:qFormat/>
    <w:pPr>
      <w:spacing w:before="560" w:after="560"/>
      <w:jc w:val="center"/>
    </w:pPr>
    <w:rPr>
      <w:i w:val="1"/>
      <w:color w:val="7A6D60"/>
    </w:rPr>
  </w:style>
  <w:style w:type="paragraph" w:customStyle="1" w:styleId="FinePrint">
    <w:name w:val="Menu Fine Print"/>
    <w:basedOn w:val="Normal"/>
    <w:qFormat/>
    <w:pPr>
      <w:jc w:val="center"/>
    </w:pPr>
    <w:rPr>
      <w:i w:val="1"/>
      <w:color w:val="7A6D60"/>
      <w:sz w:val="17"/>
      <w:szCs w:val="17"/>
    </w:rPr>
  </w:style>
  <w:style w:type="paragraph" w:customStyle="1" w:styleId="Venue">
    <w:name w:val="Menu Venue"/>
    <w:basedOn w:val="Normal"/>
    <w:qFormat/>
    <w:pPr>
      <w:spacing w:before="140"/>
      <w:jc w:val="center"/>
    </w:pPr>
    <w:rPr>
      <w:rFonts w:ascii="Arial Narrow" w:hAnsi="Arial Narrow" w:cs="Arial Narrow"/>
      <w:caps/>
      <w:color w:val="7A6D60"/>
      <w:spacing w:val="24"/>
      <w:sz w:val="15"/>
      <w:szCs w:val="15"/>
    </w:rPr>
  </w:style>
  <w:style w:type="paragraph" w:customStyle="1" w:styleId="Provenance">
    <w:name w:val="Menu Provenance"/>
    <w:basedOn w:val="Normal"/>
    <w:qFormat/>
    <w:pPr>
      <w:jc w:val="center"/>
    </w:pPr>
    <w:rPr>
      <w:rFonts w:ascii="Arial Narrow" w:hAnsi="Arial Narrow" w:cs="Arial Narrow"/>
      <w:b w:val="1"/>
      <w:caps/>
      <w:color w:val="B75D24"/>
      <w:spacing w:val="32"/>
      <w:sz w:val="16"/>
      <w:szCs w:val="16"/>
    </w:rPr>
  </w:style>
  <w:style w:type="character" w:customStyle="1" w:styleId="Price">
    <w:name w:val="Menu Price"/>
    <w:rPr>
      <w:rFonts w:ascii="Arial Narrow" w:hAnsi="Arial Narrow" w:cs="Arial Narrow"/>
      <w:b w:val="1"/>
      <w:sz w:val="21"/>
      <w:szCs w:val="21"/>
    </w:rPr>
  </w:style>
  <w:style w:type="character" w:customStyle="1" w:styleId="Badge">
    <w:name w:val="Menu Badge"/>
    <w:rPr>
      <w:rFonts w:ascii="Arial Narrow" w:hAnsi="Arial Narrow" w:cs="Arial Narrow"/>
      <w:b w:val="1"/>
      <w:i w:val="0"/>
      <w:caps/>
      <w:color w:val="B75D24"/>
      <w:spacing w:val="17"/>
      <w:sz w:val="14"/>
      <w:szCs w:val="14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Footer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Drinks Menu · Diablo Bar &amp; Grill</dc:title>
  <dc:creator>Diablo Bar &amp; Grill</dc:creator>
  <dcterms:created xsi:type="dcterms:W3CDTF">2026-11-08T02:49:13Z</dcterms:created>
</cp:coreProperties>
</file>